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3713" w14:textId="4631B681" w:rsidR="00F835B8" w:rsidRDefault="006A148C">
      <w:pPr>
        <w:pStyle w:val="Titre1"/>
        <w:spacing w:before="24" w:line="456" w:lineRule="auto"/>
        <w:ind w:left="4013" w:right="4112"/>
        <w:jc w:val="center"/>
      </w:pPr>
      <w:r>
        <w:rPr>
          <w:noProof/>
        </w:rPr>
        <w:pict w14:anchorId="27129CF8">
          <v:group id="Groupe 2" o:spid="_x0000_s1036" style="position:absolute;left:0;text-align:left;margin-left:1pt;margin-top:-18.15pt;width:468.75pt;height:75.9pt;z-index:251659776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1BF23FDC" w14:textId="77777777" w:rsidR="006A148C" w:rsidRDefault="006A148C" w:rsidP="006A14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378896CA" w14:textId="77777777" w:rsidR="006A148C" w:rsidRPr="00CC0579" w:rsidRDefault="006A148C" w:rsidP="006A148C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3C15FCB7" w14:textId="77777777" w:rsidR="006A148C" w:rsidRPr="007916E5" w:rsidRDefault="006A148C" w:rsidP="006A148C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CA39EC">
        <w:t xml:space="preserve">FICHE DE VERDICT SCG </w:t>
      </w:r>
      <w:r>
        <w:t>–</w:t>
      </w:r>
      <w:r w:rsidR="00CA39EC">
        <w:t xml:space="preserve"> 4060</w:t>
      </w:r>
    </w:p>
    <w:p w14:paraId="0D7AD7EB" w14:textId="77777777" w:rsidR="006A148C" w:rsidRDefault="006A148C">
      <w:pPr>
        <w:pStyle w:val="Titre1"/>
        <w:spacing w:before="24" w:line="456" w:lineRule="auto"/>
        <w:ind w:left="4013" w:right="4112"/>
        <w:jc w:val="center"/>
      </w:pPr>
    </w:p>
    <w:p w14:paraId="5D3E3714" w14:textId="77777777" w:rsidR="00F835B8" w:rsidRDefault="00CA39EC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D3E3715" w14:textId="77777777" w:rsidR="00F835B8" w:rsidRDefault="00F835B8">
      <w:pPr>
        <w:pStyle w:val="Corpsdetexte"/>
        <w:spacing w:before="6"/>
        <w:rPr>
          <w:sz w:val="19"/>
        </w:rPr>
      </w:pPr>
    </w:p>
    <w:p w14:paraId="5D3E3717" w14:textId="77777777" w:rsidR="00F835B8" w:rsidRDefault="00F835B8">
      <w:pPr>
        <w:pStyle w:val="Corpsdetexte"/>
        <w:spacing w:before="9"/>
        <w:rPr>
          <w:sz w:val="16"/>
        </w:rPr>
      </w:pPr>
    </w:p>
    <w:p w14:paraId="5D3E3718" w14:textId="77777777" w:rsidR="00F835B8" w:rsidRDefault="00CA39EC">
      <w:pPr>
        <w:spacing w:before="1"/>
        <w:ind w:left="251"/>
      </w:pPr>
      <w:r>
        <w:pict w14:anchorId="5D3E3735">
          <v:group id="_x0000_s1028" style="position:absolute;left:0;text-align:left;margin-left:70.8pt;margin-top:-.3pt;width:476.75pt;height:528.1pt;z-index:-251659776;mso-position-horizontal-relative:page" coordorigin="1416,-6" coordsize="9535,10562">
            <v:rect id="_x0000_s1034" style="position:absolute;left:1416;top:-6;width:10;height:10" fillcolor="black" stroked="f"/>
            <v:line id="_x0000_s1033" style="position:absolute" from="1426,-1" to="10941,-1" strokeweight=".48pt"/>
            <v:rect id="_x0000_s1032" style="position:absolute;left:10941;top:-6;width:10;height:10" fillcolor="black" stroked="f"/>
            <v:line id="_x0000_s1031" style="position:absolute" from="1421,4" to="1421,10556" strokeweight=".48pt"/>
            <v:line id="_x0000_s1030" style="position:absolute" from="1426,10551" to="10941,10551" strokeweight=".48pt"/>
            <v:line id="_x0000_s1029" style="position:absolute" from="10946,4" to="10946,10556" strokeweight=".48pt"/>
            <w10:wrap anchorx="page"/>
          </v:group>
        </w:pict>
      </w:r>
      <w:r>
        <w:t xml:space="preserve">Le traitement de situations d’apprentissage suppose que l’adulte </w:t>
      </w:r>
      <w:r>
        <w:rPr>
          <w:b/>
          <w:i/>
        </w:rPr>
        <w:t>s’approprie des</w:t>
      </w:r>
      <w:r>
        <w:rPr>
          <w:b/>
          <w:i/>
        </w:rPr>
        <w:t xml:space="preserve"> démarches d’investigation</w:t>
      </w:r>
      <w:r>
        <w:t>, particulièrement la conception et l’observation d’applications technologiques.</w:t>
      </w:r>
    </w:p>
    <w:p w14:paraId="5D3E3719" w14:textId="77777777" w:rsidR="00F835B8" w:rsidRDefault="00F835B8">
      <w:pPr>
        <w:pStyle w:val="Corpsdetexte"/>
      </w:pPr>
    </w:p>
    <w:p w14:paraId="5D3E371A" w14:textId="77777777" w:rsidR="00F835B8" w:rsidRDefault="00CA39EC">
      <w:pPr>
        <w:pStyle w:val="Titre1"/>
      </w:pPr>
      <w:r>
        <w:t>Chercher des réponses ou des solutions à des problèmes d’ordre scientifique ou technologique</w:t>
      </w:r>
    </w:p>
    <w:p w14:paraId="5D3E371B" w14:textId="77777777" w:rsidR="00F835B8" w:rsidRDefault="00F835B8">
      <w:pPr>
        <w:pStyle w:val="Corpsdetexte"/>
        <w:spacing w:before="1"/>
        <w:rPr>
          <w:b/>
        </w:rPr>
      </w:pPr>
    </w:p>
    <w:p w14:paraId="5D3E371C" w14:textId="573D0E35" w:rsidR="00F835B8" w:rsidRDefault="00CA39EC">
      <w:pPr>
        <w:pStyle w:val="Paragraphedeliste"/>
        <w:numPr>
          <w:ilvl w:val="0"/>
          <w:numId w:val="3"/>
        </w:numPr>
        <w:tabs>
          <w:tab w:val="left" w:pos="1133"/>
        </w:tabs>
      </w:pPr>
      <w:r>
        <w:t>Représentation adéquate de la</w:t>
      </w:r>
      <w:r>
        <w:rPr>
          <w:spacing w:val="-7"/>
        </w:rPr>
        <w:t xml:space="preserve"> </w:t>
      </w:r>
      <w:r>
        <w:t>situation</w:t>
      </w:r>
      <w:r w:rsidR="00D57703">
        <w:t xml:space="preserve"> (10 %)</w:t>
      </w:r>
    </w:p>
    <w:p w14:paraId="5D3E371D" w14:textId="3024583E" w:rsidR="00F835B8" w:rsidRDefault="00CA39EC">
      <w:pPr>
        <w:pStyle w:val="Paragraphedeliste"/>
        <w:numPr>
          <w:ilvl w:val="0"/>
          <w:numId w:val="3"/>
        </w:numPr>
        <w:tabs>
          <w:tab w:val="left" w:pos="1133"/>
        </w:tabs>
        <w:spacing w:before="1"/>
      </w:pPr>
      <w:r>
        <w:t>Élaboration d’</w:t>
      </w:r>
      <w:r>
        <w:t>un plan d’action</w:t>
      </w:r>
      <w:r>
        <w:rPr>
          <w:spacing w:val="-20"/>
        </w:rPr>
        <w:t xml:space="preserve"> </w:t>
      </w:r>
      <w:r>
        <w:t>pertinent</w:t>
      </w:r>
      <w:r w:rsidR="00D57703">
        <w:t xml:space="preserve"> </w:t>
      </w:r>
      <w:r w:rsidR="00D57703">
        <w:t>(10 %)</w:t>
      </w:r>
    </w:p>
    <w:p w14:paraId="5D3E371E" w14:textId="019DB463" w:rsidR="00F835B8" w:rsidRDefault="00CA39EC">
      <w:pPr>
        <w:pStyle w:val="Paragraphedeliste"/>
        <w:numPr>
          <w:ilvl w:val="0"/>
          <w:numId w:val="3"/>
        </w:numPr>
        <w:tabs>
          <w:tab w:val="left" w:pos="1133"/>
        </w:tabs>
      </w:pPr>
      <w:r>
        <w:t>Mise en œuvre adéquate du plan</w:t>
      </w:r>
      <w:r>
        <w:rPr>
          <w:spacing w:val="-3"/>
        </w:rPr>
        <w:t xml:space="preserve"> </w:t>
      </w:r>
      <w:r>
        <w:t>d’action</w:t>
      </w:r>
      <w:r w:rsidR="00D57703">
        <w:t xml:space="preserve"> </w:t>
      </w:r>
      <w:r w:rsidR="00D57703">
        <w:t>(10 %)</w:t>
      </w:r>
    </w:p>
    <w:p w14:paraId="5D3E371F" w14:textId="0B080442" w:rsidR="00F835B8" w:rsidRDefault="00CA39EC">
      <w:pPr>
        <w:pStyle w:val="Paragraphedeliste"/>
        <w:numPr>
          <w:ilvl w:val="0"/>
          <w:numId w:val="3"/>
        </w:numPr>
        <w:tabs>
          <w:tab w:val="left" w:pos="1133"/>
        </w:tabs>
      </w:pPr>
      <w:r>
        <w:t>Élaboration d’explications, de solutions ou de conclusions</w:t>
      </w:r>
      <w:r>
        <w:rPr>
          <w:spacing w:val="-10"/>
        </w:rPr>
        <w:t xml:space="preserve"> </w:t>
      </w:r>
      <w:r>
        <w:t>pertinentes</w:t>
      </w:r>
      <w:r w:rsidR="00D57703">
        <w:t xml:space="preserve"> </w:t>
      </w:r>
      <w:r w:rsidR="00D57703">
        <w:t>(10 %)</w:t>
      </w:r>
    </w:p>
    <w:p w14:paraId="5D3E3720" w14:textId="77777777" w:rsidR="00F835B8" w:rsidRDefault="00F835B8">
      <w:pPr>
        <w:pStyle w:val="Corpsdetexte"/>
        <w:spacing w:before="10"/>
        <w:rPr>
          <w:sz w:val="21"/>
        </w:rPr>
      </w:pPr>
    </w:p>
    <w:p w14:paraId="5D3E3721" w14:textId="77777777" w:rsidR="00F835B8" w:rsidRDefault="00CA39EC">
      <w:pPr>
        <w:pStyle w:val="Paragraphedeliste"/>
        <w:numPr>
          <w:ilvl w:val="0"/>
          <w:numId w:val="2"/>
        </w:numPr>
        <w:tabs>
          <w:tab w:val="left" w:pos="423"/>
        </w:tabs>
        <w:spacing w:line="276" w:lineRule="auto"/>
        <w:ind w:right="216"/>
        <w:jc w:val="both"/>
      </w:pPr>
      <w:r>
        <w:t xml:space="preserve">L’adulte est guidé dans l’élaboration d’un plan d’action adapté à l’une des solutions proposées et il </w:t>
      </w:r>
      <w:proofErr w:type="gramStart"/>
      <w:r>
        <w:t>exploite</w:t>
      </w:r>
      <w:proofErr w:type="gramEnd"/>
      <w:r>
        <w:t xml:space="preserve"> ses co</w:t>
      </w:r>
      <w:r>
        <w:t xml:space="preserve">nnaissances des caractéristiques du système </w:t>
      </w:r>
      <w:proofErr w:type="spellStart"/>
      <w:r>
        <w:t>musculo-squelettique</w:t>
      </w:r>
      <w:proofErr w:type="spellEnd"/>
      <w:r>
        <w:t>, des formes d’énergie, des propriétés des matériaux ou des fonctions des composants mécaniques ou</w:t>
      </w:r>
      <w:r>
        <w:rPr>
          <w:spacing w:val="-31"/>
        </w:rPr>
        <w:t xml:space="preserve"> </w:t>
      </w:r>
      <w:r>
        <w:t>électriques.</w:t>
      </w:r>
    </w:p>
    <w:p w14:paraId="5D3E3722" w14:textId="77777777" w:rsidR="00F835B8" w:rsidRDefault="00CA39EC">
      <w:pPr>
        <w:pStyle w:val="Paragraphedeliste"/>
        <w:numPr>
          <w:ilvl w:val="0"/>
          <w:numId w:val="2"/>
        </w:numPr>
        <w:tabs>
          <w:tab w:val="left" w:pos="423"/>
        </w:tabs>
        <w:spacing w:line="276" w:lineRule="auto"/>
        <w:ind w:right="219"/>
        <w:jc w:val="both"/>
      </w:pPr>
      <w:r>
        <w:t>Il réalise un croquis, interprète des schémas de principe ou de construction et dessine des formes simples en projection orthogonale à vues multiples d’une ou de plusieurs pièces à</w:t>
      </w:r>
      <w:r>
        <w:rPr>
          <w:spacing w:val="-24"/>
        </w:rPr>
        <w:t xml:space="preserve"> </w:t>
      </w:r>
      <w:r>
        <w:t>fabriquer.</w:t>
      </w:r>
    </w:p>
    <w:p w14:paraId="5D3E3723" w14:textId="5E6C162E" w:rsidR="00F835B8" w:rsidRDefault="00CA39EC">
      <w:pPr>
        <w:pStyle w:val="Paragraphedeliste"/>
        <w:numPr>
          <w:ilvl w:val="0"/>
          <w:numId w:val="2"/>
        </w:numPr>
        <w:tabs>
          <w:tab w:val="left" w:pos="423"/>
        </w:tabs>
        <w:spacing w:before="2" w:line="273" w:lineRule="auto"/>
        <w:ind w:right="214"/>
        <w:jc w:val="both"/>
      </w:pPr>
      <w:r>
        <w:t>Il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accès</w:t>
      </w:r>
      <w:r>
        <w:rPr>
          <w:spacing w:val="-1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soutien</w:t>
      </w:r>
      <w:r>
        <w:rPr>
          <w:spacing w:val="-7"/>
        </w:rPr>
        <w:t xml:space="preserve"> </w:t>
      </w:r>
      <w:r>
        <w:t>lorsqu’il</w:t>
      </w:r>
      <w:r>
        <w:rPr>
          <w:spacing w:val="-9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œuvre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d’action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fabriquant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prototype</w:t>
      </w:r>
      <w:r>
        <w:rPr>
          <w:spacing w:val="-6"/>
        </w:rPr>
        <w:t xml:space="preserve"> </w:t>
      </w:r>
      <w:r>
        <w:t>d’essai</w:t>
      </w:r>
      <w:r>
        <w:rPr>
          <w:spacing w:val="-10"/>
        </w:rPr>
        <w:t xml:space="preserve"> </w:t>
      </w:r>
      <w:r>
        <w:t>visant à valider la faisabilité de sa solution et à mieux connaître les contraintes qui</w:t>
      </w:r>
      <w:r>
        <w:rPr>
          <w:spacing w:val="-16"/>
        </w:rPr>
        <w:t xml:space="preserve"> </w:t>
      </w:r>
      <w:r>
        <w:t>l’affectent.</w:t>
      </w:r>
    </w:p>
    <w:p w14:paraId="739BBF18" w14:textId="32AADDBD" w:rsidR="006A148C" w:rsidRDefault="00D15E37" w:rsidP="006A148C">
      <w:pPr>
        <w:pStyle w:val="Paragraphedeliste"/>
        <w:tabs>
          <w:tab w:val="left" w:pos="423"/>
        </w:tabs>
        <w:spacing w:before="2" w:line="273" w:lineRule="auto"/>
        <w:ind w:left="422" w:right="214" w:firstLine="0"/>
        <w:jc w:val="both"/>
      </w:pPr>
      <w:r>
        <w:rPr>
          <w:noProof/>
        </w:rPr>
        <w:pict w14:anchorId="374F9BCA">
          <v:shape id="_x0000_s1042" type="#_x0000_t202" style="position:absolute;left:0;text-align:left;margin-left:421pt;margin-top:4.3pt;width:48.75pt;height:24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KX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7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HNnYpdkAgAA1gQAAA4AAAAAAAAAAAAAAAAALgIA&#10;AGRycy9lMm9Eb2MueG1sUEsBAi0AFAAGAAgAAAAhAEJwVYPjAAAADgEAAA8AAAAAAAAAAAAAAAAA&#10;vgQAAGRycy9kb3ducmV2LnhtbFBLBQYAAAAABAAEAPMAAADOBQAAAAA=&#10;" fillcolor="window" strokeweight=".5pt">
            <v:path arrowok="t"/>
            <v:textbox>
              <w:txbxContent>
                <w:p w14:paraId="151FBC93" w14:textId="143B5848" w:rsidR="00D15E37" w:rsidRPr="007916E5" w:rsidRDefault="00D15E37" w:rsidP="00D15E3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 w14:anchorId="67780A55">
          <v:shape id="Zone de texte 8" o:spid="_x0000_s1041" type="#_x0000_t202" style="position:absolute;left:0;text-align:left;margin-left:490.75pt;margin-top:534.8pt;width:48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1XYQIAAM8EAAAOAAAAZHJzL2Uyb0RvYy54bWysVF1v2jAUfZ+0/2D5fQ1Q2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o1FG1GjRDzSKFYoF1QbFLiJFjfUTIJcW2NB+oRatTuV6uyD54gHJjjDdAw90pKQtXR3/USzDQ3Rh&#10;d2AeIZjE5fnwcjg640zCdDocn2Iffb4+ts6Hr4pqFjc5d2hsSkBsFz500D0kxvKkq2JeaZ0OO3+j&#10;HdsKaADSKajhTAsfcJnzefr10f54pg1rkNnp2aAr9dhljHXwudJCvrz3gOy16YnpuIgUhXbV9oyu&#10;qNiBUEedKr2V8wp+F0jtQTjIEFRhtMI9llITkqF+x9ma3K+/3Uc81AErZw1knXP/cyOcQsXfDHRz&#10;ORyP4xykw/js8wgHd2xZHVvMpr4hsDbEEFuZthEf9H5bOqqfMIGzGBUmYSRi5zzstzehGzZMsFSz&#10;WQJB+VaEhVlauddR5POxfRLO9g2O4ruj/QCIyZs+d9jYXEOzTaCySiKIBHes9rxjapKM+gmPY3l8&#10;TqjX79D0NwAAAP//AwBQSwMEFAAGAAgAAAAhAEJwVYPjAAAADgEAAA8AAABkcnMvZG93bnJldi54&#10;bWxMj8FOwzAQRO9I/IO1SNyoY1BDHeJUpRKCnhAFCXFz4m0SJbaj2E3D33d7gtuO5ml2Jl/PtmcT&#10;jqH1ToFYJMDQVd60rlbw9flytwIWonZG996hgl8MsC6ur3KdGX9yHzjtY80oxIVMK2hiHDLOQ9Wg&#10;1WHhB3TkHfxodSQ51tyM+kThtuf3SZJyq1tHHxo94LbBqtsfrYLN+658C9XDYTLdFl+/n4dO/iyV&#10;ur2ZN0/AIs7xD4ZLfaoOBXUq/dGZwHoFciWWhJKRpDIFdkGSR0n7SrqEkAJ4kfP/M4ozAAAA//8D&#10;AFBLAQItABQABgAIAAAAIQC2gziS/gAAAOEBAAATAAAAAAAAAAAAAAAAAAAAAABbQ29udGVudF9U&#10;eXBlc10ueG1sUEsBAi0AFAAGAAgAAAAhADj9If/WAAAAlAEAAAsAAAAAAAAAAAAAAAAALwEAAF9y&#10;ZWxzLy5yZWxzUEsBAi0AFAAGAAgAAAAhALT/3VdhAgAAzwQAAA4AAAAAAAAAAAAAAAAALgIAAGRy&#10;cy9lMm9Eb2MueG1sUEsBAi0AFAAGAAgAAAAhAEJwVYPjAAAADgEAAA8AAAAAAAAAAAAAAAAAuwQA&#10;AGRycy9kb3ducmV2LnhtbFBLBQYAAAAABAAEAPMAAADLBQAAAAA=&#10;" fillcolor="window" strokeweight=".5pt">
            <v:path arrowok="t"/>
            <v:textbox>
              <w:txbxContent>
                <w:p w14:paraId="2B794379" w14:textId="77777777" w:rsidR="00D15E37" w:rsidRPr="007916E5" w:rsidRDefault="00D15E37" w:rsidP="00D15E3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</w:p>
    <w:p w14:paraId="5D3E3724" w14:textId="77777777" w:rsidR="00F835B8" w:rsidRDefault="00F835B8">
      <w:pPr>
        <w:pStyle w:val="Corpsdetexte"/>
        <w:spacing w:before="5"/>
      </w:pPr>
    </w:p>
    <w:p w14:paraId="5D3E3725" w14:textId="77777777" w:rsidR="00F835B8" w:rsidRDefault="00CA39EC">
      <w:pPr>
        <w:pStyle w:val="Titre1"/>
      </w:pPr>
      <w:r>
        <w:t>Mettre à profit ses connaissances scientifiques et technologiques</w:t>
      </w:r>
    </w:p>
    <w:p w14:paraId="5D3E3726" w14:textId="77777777" w:rsidR="00F835B8" w:rsidRDefault="00F835B8">
      <w:pPr>
        <w:pStyle w:val="Corpsdetexte"/>
        <w:rPr>
          <w:b/>
        </w:rPr>
      </w:pPr>
    </w:p>
    <w:p w14:paraId="5D3E3727" w14:textId="5F9B649D" w:rsidR="00F835B8" w:rsidRDefault="00CA39EC">
      <w:pPr>
        <w:pStyle w:val="Paragraphedeliste"/>
        <w:numPr>
          <w:ilvl w:val="1"/>
          <w:numId w:val="2"/>
        </w:numPr>
        <w:tabs>
          <w:tab w:val="left" w:pos="1133"/>
        </w:tabs>
      </w:pPr>
      <w:r>
        <w:t>Interprétation appropriée de la</w:t>
      </w:r>
      <w:r>
        <w:rPr>
          <w:spacing w:val="-3"/>
        </w:rPr>
        <w:t xml:space="preserve"> </w:t>
      </w:r>
      <w:r>
        <w:t>problématiq</w:t>
      </w:r>
      <w:r>
        <w:t>ue</w:t>
      </w:r>
      <w:r w:rsidR="00D57703">
        <w:t xml:space="preserve"> </w:t>
      </w:r>
      <w:r w:rsidR="00D57703">
        <w:t>(10 %)</w:t>
      </w:r>
    </w:p>
    <w:p w14:paraId="5D3E3728" w14:textId="038B1905" w:rsidR="00F835B8" w:rsidRDefault="00CA39EC">
      <w:pPr>
        <w:pStyle w:val="Paragraphedeliste"/>
        <w:numPr>
          <w:ilvl w:val="1"/>
          <w:numId w:val="2"/>
        </w:numPr>
        <w:tabs>
          <w:tab w:val="left" w:pos="1133"/>
        </w:tabs>
        <w:spacing w:before="1"/>
      </w:pPr>
      <w:r>
        <w:t>Utilisation pertinente des connaissances scientifiques et</w:t>
      </w:r>
      <w:r>
        <w:rPr>
          <w:spacing w:val="-6"/>
        </w:rPr>
        <w:t xml:space="preserve"> </w:t>
      </w:r>
      <w:r>
        <w:t>technologiques</w:t>
      </w:r>
      <w:r w:rsidR="00D57703">
        <w:t xml:space="preserve"> </w:t>
      </w:r>
      <w:r w:rsidR="00D57703">
        <w:t>(</w:t>
      </w:r>
      <w:r w:rsidR="00D57703">
        <w:t>2</w:t>
      </w:r>
      <w:r w:rsidR="00D57703">
        <w:t>0 %)</w:t>
      </w:r>
    </w:p>
    <w:p w14:paraId="5D3E3729" w14:textId="5FFF9DF2" w:rsidR="00F835B8" w:rsidRDefault="00CA39EC">
      <w:pPr>
        <w:pStyle w:val="Paragraphedeliste"/>
        <w:numPr>
          <w:ilvl w:val="1"/>
          <w:numId w:val="2"/>
        </w:numPr>
        <w:tabs>
          <w:tab w:val="left" w:pos="1133"/>
        </w:tabs>
      </w:pPr>
      <w:r>
        <w:t>Production adéquate d’explications ou de</w:t>
      </w:r>
      <w:r>
        <w:rPr>
          <w:spacing w:val="-7"/>
        </w:rPr>
        <w:t xml:space="preserve"> </w:t>
      </w:r>
      <w:r>
        <w:t>solutions</w:t>
      </w:r>
      <w:r w:rsidR="00D57703">
        <w:t xml:space="preserve"> </w:t>
      </w:r>
      <w:r w:rsidR="00D57703">
        <w:t>(10 %)</w:t>
      </w:r>
    </w:p>
    <w:p w14:paraId="5D3E372A" w14:textId="77777777" w:rsidR="00F835B8" w:rsidRDefault="00F835B8">
      <w:pPr>
        <w:pStyle w:val="Corpsdetexte"/>
        <w:spacing w:before="10"/>
        <w:rPr>
          <w:sz w:val="21"/>
        </w:rPr>
      </w:pPr>
    </w:p>
    <w:p w14:paraId="5D3E372B" w14:textId="77777777" w:rsidR="00F835B8" w:rsidRDefault="00CA39EC">
      <w:pPr>
        <w:pStyle w:val="Paragraphedeliste"/>
        <w:numPr>
          <w:ilvl w:val="0"/>
          <w:numId w:val="2"/>
        </w:numPr>
        <w:tabs>
          <w:tab w:val="left" w:pos="423"/>
        </w:tabs>
        <w:spacing w:line="276" w:lineRule="auto"/>
        <w:ind w:right="217" w:hanging="171"/>
        <w:jc w:val="both"/>
      </w:pPr>
      <w:r>
        <w:t>L’adulte amené à résoudre un problème bien circonscrit nécessitant la conception ou la modification d’un objet technique qui int</w:t>
      </w:r>
      <w:r>
        <w:t xml:space="preserve">ègre des composants électriques ou mécaniques pouvant être mis en relation avec le système </w:t>
      </w:r>
      <w:proofErr w:type="spellStart"/>
      <w:r>
        <w:t>musculo-squelettique</w:t>
      </w:r>
      <w:proofErr w:type="spellEnd"/>
      <w:r>
        <w:t xml:space="preserve"> se donne une représentation du besoin à satisfaire à la suite de la lecture et de l’interprétation de messages à</w:t>
      </w:r>
      <w:r>
        <w:rPr>
          <w:spacing w:val="-13"/>
        </w:rPr>
        <w:t xml:space="preserve"> </w:t>
      </w:r>
      <w:r>
        <w:t>caractère.</w:t>
      </w:r>
    </w:p>
    <w:p w14:paraId="5D3E372C" w14:textId="77777777" w:rsidR="00F835B8" w:rsidRDefault="00CA39EC">
      <w:pPr>
        <w:pStyle w:val="Paragraphedeliste"/>
        <w:numPr>
          <w:ilvl w:val="0"/>
          <w:numId w:val="2"/>
        </w:numPr>
        <w:tabs>
          <w:tab w:val="left" w:pos="423"/>
        </w:tabs>
        <w:spacing w:before="1" w:line="278" w:lineRule="auto"/>
        <w:ind w:right="216" w:hanging="171"/>
        <w:jc w:val="both"/>
      </w:pPr>
      <w:r>
        <w:t xml:space="preserve">L’adulte qui étudie </w:t>
      </w:r>
      <w:r>
        <w:t>une application technologique faisant appel à l’ingénierie mécanique ou à l’ingénierie électrique formule des questions liées aux aspects contextuels</w:t>
      </w:r>
      <w:r>
        <w:rPr>
          <w:spacing w:val="-13"/>
        </w:rPr>
        <w:t xml:space="preserve"> </w:t>
      </w:r>
      <w:r>
        <w:t>présentés.</w:t>
      </w:r>
    </w:p>
    <w:p w14:paraId="5D3E372D" w14:textId="16A3C77E" w:rsidR="00F835B8" w:rsidRDefault="00D15E37">
      <w:pPr>
        <w:pStyle w:val="Paragraphedeliste"/>
        <w:numPr>
          <w:ilvl w:val="0"/>
          <w:numId w:val="2"/>
        </w:numPr>
        <w:tabs>
          <w:tab w:val="left" w:pos="423"/>
        </w:tabs>
        <w:spacing w:line="276" w:lineRule="auto"/>
        <w:ind w:right="218" w:hanging="171"/>
        <w:jc w:val="both"/>
      </w:pPr>
      <w:r>
        <w:rPr>
          <w:noProof/>
        </w:rPr>
        <w:pict w14:anchorId="2178ADB6">
          <v:shape id="_x0000_s1043" type="#_x0000_t202" style="position:absolute;left:0;text-align:left;margin-left:424.1pt;margin-top:28.6pt;width:48.75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1CYw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5T&#10;hfFmRcUOvDrqhtNbOa/gfoEMH4TDNIIxbFi4x1FqQk7US5ytyf36233EY0hg5azBdOfc/9wIp1D4&#10;N4PxuRyOx3EdkjI++zyC4o4tq2OL2dQ3BPKG2GUrkxjxQe/F0lH9hEWcxagwCSMRO+dhL96Ebuew&#10;yFLNZgmEBbAiLMzSyv04RVof2yfhbN/nOIN3tN8DMXnT7g4be2xotglUVmkWXlnt6cfypGnqFz1u&#10;57GeUK+fo+lvAAAA//8DAFBLAwQUAAYACAAAACEAQnBVg+MAAAAOAQAADwAAAGRycy9kb3ducmV2&#10;LnhtbEyPwU7DMBBE70j8g7VI3KhjUEMd4lSlEoKeEAUJcXPibRIltqPYTcPfd3uC247maXYmX8+2&#10;ZxOOofVOgVgkwNBV3rSuVvD1+XK3Ahaidkb33qGCXwywLq6vcp0Zf3IfOO1jzSjEhUwraGIcMs5D&#10;1aDVYeEHdOQd/Gh1JDnW3Iz6ROG25/dJknKrW0cfGj3gtsGq2x+tgs37rnwL1cNhMt0WX7+fh07+&#10;LJW6vZk3T8AizvEPhkt9qg4FdSr90ZnAegVyJZaEkpGkMgV2QZJHSftKuoSQAniR8/8zijMAAAD/&#10;/wMAUEsBAi0AFAAGAAgAAAAhALaDOJL+AAAA4QEAABMAAAAAAAAAAAAAAAAAAAAAAFtDb250ZW50&#10;X1R5cGVzXS54bWxQSwECLQAUAAYACAAAACEAOP0h/9YAAACUAQAACwAAAAAAAAAAAAAAAAAvAQAA&#10;X3JlbHMvLnJlbHNQSwECLQAUAAYACAAAACEADNUtQmMCAADWBAAADgAAAAAAAAAAAAAAAAAuAgAA&#10;ZHJzL2Uyb0RvYy54bWxQSwECLQAUAAYACAAAACEAQnBVg+MAAAAOAQAADwAAAAAAAAAAAAAAAAC9&#10;BAAAZHJzL2Rvd25yZXYueG1sUEsFBgAAAAAEAAQA8wAAAM0FAAAAAA==&#10;" fillcolor="window" strokeweight=".5pt">
            <v:path arrowok="t"/>
            <v:textbox>
              <w:txbxContent>
                <w:p w14:paraId="6009629E" w14:textId="4C553C4C" w:rsidR="00D15E37" w:rsidRPr="007916E5" w:rsidRDefault="00D15E37" w:rsidP="00D15E3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CA39EC">
        <w:t xml:space="preserve">Il établit une relation avec le système </w:t>
      </w:r>
      <w:proofErr w:type="spellStart"/>
      <w:r w:rsidR="00CA39EC">
        <w:t>musculo-squelettique</w:t>
      </w:r>
      <w:proofErr w:type="spellEnd"/>
      <w:r w:rsidR="00CA39EC">
        <w:t xml:space="preserve"> ou compare le fonctionnement de l’</w:t>
      </w:r>
      <w:r w:rsidR="00CA39EC">
        <w:t>application à celui de ce</w:t>
      </w:r>
      <w:r w:rsidR="00CA39EC">
        <w:rPr>
          <w:spacing w:val="-9"/>
        </w:rPr>
        <w:t xml:space="preserve"> </w:t>
      </w:r>
      <w:r w:rsidR="00CA39EC">
        <w:t>système.</w:t>
      </w:r>
    </w:p>
    <w:p w14:paraId="59A78951" w14:textId="77777777" w:rsidR="006A148C" w:rsidRDefault="006A148C">
      <w:pPr>
        <w:pStyle w:val="Paragraphedeliste"/>
        <w:numPr>
          <w:ilvl w:val="0"/>
          <w:numId w:val="2"/>
        </w:numPr>
        <w:tabs>
          <w:tab w:val="left" w:pos="423"/>
        </w:tabs>
        <w:spacing w:line="276" w:lineRule="auto"/>
        <w:ind w:right="218" w:hanging="171"/>
        <w:jc w:val="both"/>
      </w:pPr>
    </w:p>
    <w:p w14:paraId="5D3E372E" w14:textId="0B4BCD0F" w:rsidR="006A148C" w:rsidRDefault="006A148C">
      <w:pPr>
        <w:rPr>
          <w:sz w:val="21"/>
        </w:rPr>
      </w:pPr>
      <w:r>
        <w:rPr>
          <w:sz w:val="21"/>
        </w:rPr>
        <w:br w:type="page"/>
      </w:r>
    </w:p>
    <w:p w14:paraId="760669C0" w14:textId="77777777" w:rsidR="00F835B8" w:rsidRDefault="00F835B8">
      <w:pPr>
        <w:pStyle w:val="Corpsdetexte"/>
        <w:spacing w:before="8"/>
        <w:rPr>
          <w:sz w:val="21"/>
        </w:rPr>
      </w:pPr>
    </w:p>
    <w:p w14:paraId="5D3E3734" w14:textId="6ED06322" w:rsidR="00F835B8" w:rsidRDefault="00D15E37">
      <w:pPr>
        <w:pStyle w:val="Corpsdetexte"/>
        <w:ind w:left="136"/>
        <w:rPr>
          <w:noProof/>
        </w:rPr>
      </w:pPr>
      <w:r>
        <w:rPr>
          <w:noProof/>
        </w:rPr>
        <w:pict w14:anchorId="7DC4C9CB">
          <v:shape id="_x0000_s1044" type="#_x0000_t202" style="position:absolute;left:0;text-align:left;margin-left:421.95pt;margin-top:178.25pt;width:48.75pt;height:24.7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zm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7P&#10;98SuqNiBV0fdcHor5xXcL5Dhg3CYRjCGDQv3OEpNyIl6ibM1uV9/u494DAmsnDWY7pz7nxvhFAr/&#10;ZjA+l8PxOK5DUsZnn0dQ3LFldWwxm/qGQN4Qu2xlEiM+6L1YOqqfsIizGBUmYSRi5zzsxZvQ7RwW&#10;WarZLIGwAFaEhVlauR+nSOtj+ySc7fscZ/CO9nsgJm/a3WFjjw3NNoHKKs1C5Lljtacfy5OmqV/0&#10;uJ3HekK9fo6mvwE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MwFjOZkAgAA1gQAAA4AAAAAAAAAAAAAAAAALgIA&#10;AGRycy9lMm9Eb2MueG1sUEsBAi0AFAAGAAgAAAAhAEJwVYPjAAAADgEAAA8AAAAAAAAAAAAAAAAA&#10;vgQAAGRycy9kb3ducmV2LnhtbFBLBQYAAAAABAAEAPMAAADOBQAAAAA=&#10;" fillcolor="window" strokeweight=".5pt">
            <v:path arrowok="t"/>
            <v:textbox style="mso-next-textbox:#_x0000_s1044">
              <w:txbxContent>
                <w:p w14:paraId="74A70784" w14:textId="77777777" w:rsidR="00D15E37" w:rsidRPr="007916E5" w:rsidRDefault="00D15E37" w:rsidP="00D15E3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="00CA39EC">
        <w:rPr>
          <w:rFonts w:ascii="Times New Roman"/>
          <w:sz w:val="20"/>
        </w:rPr>
      </w:r>
      <w:r>
        <w:rPr>
          <w:rFonts w:ascii="Times New Roman"/>
          <w:sz w:val="20"/>
        </w:rPr>
        <w:pict w14:anchorId="5D3E3739">
          <v:shape id="_x0000_s1026" type="#_x0000_t202" style="width:476.25pt;height:214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6" inset="0,0,0,0">
              <w:txbxContent>
                <w:p w14:paraId="5BE1260F" w14:textId="77777777" w:rsidR="006A148C" w:rsidRDefault="006A148C" w:rsidP="006A148C">
                  <w:pPr>
                    <w:pStyle w:val="Titre1"/>
                    <w:ind w:left="142"/>
                  </w:pPr>
                  <w:r>
                    <w:t>Communiquer à l’aide des langages utilisés en science et en technologie</w:t>
                  </w:r>
                </w:p>
                <w:p w14:paraId="677DE4F7" w14:textId="77777777" w:rsidR="006A148C" w:rsidRDefault="006A148C" w:rsidP="006A148C">
                  <w:pPr>
                    <w:pStyle w:val="Paragraphedeliste"/>
                    <w:numPr>
                      <w:ilvl w:val="1"/>
                      <w:numId w:val="2"/>
                    </w:numPr>
                    <w:tabs>
                      <w:tab w:val="left" w:pos="1133"/>
                    </w:tabs>
                  </w:pPr>
                  <w:r>
                    <w:t>Interpréter des messages à caractère scientifique 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technologique</w:t>
                  </w:r>
                </w:p>
                <w:p w14:paraId="63C5B790" w14:textId="77777777" w:rsidR="006A148C" w:rsidRPr="006A148C" w:rsidRDefault="006A148C" w:rsidP="006A148C">
                  <w:pPr>
                    <w:pStyle w:val="Paragraphedeliste"/>
                    <w:numPr>
                      <w:ilvl w:val="1"/>
                      <w:numId w:val="2"/>
                    </w:numPr>
                    <w:tabs>
                      <w:tab w:val="left" w:pos="1133"/>
                    </w:tabs>
                    <w:spacing w:before="1"/>
                    <w:rPr>
                      <w:rFonts w:ascii="Times New Roman"/>
                      <w:sz w:val="2"/>
                    </w:rPr>
                  </w:pPr>
                  <w:r>
                    <w:t>Produire des messages à caractère scientifique et</w:t>
                  </w:r>
                  <w:r w:rsidRPr="006A148C">
                    <w:rPr>
                      <w:spacing w:val="-10"/>
                    </w:rPr>
                    <w:t xml:space="preserve"> </w:t>
                  </w:r>
                  <w:r>
                    <w:t>technologique</w:t>
                  </w:r>
                </w:p>
                <w:p w14:paraId="0AE3E5B6" w14:textId="77777777" w:rsidR="006A148C" w:rsidRDefault="006A148C" w:rsidP="006A148C">
                  <w:pPr>
                    <w:pStyle w:val="Corpsdetexte"/>
                    <w:tabs>
                      <w:tab w:val="left" w:pos="276"/>
                    </w:tabs>
                    <w:spacing w:line="276" w:lineRule="auto"/>
                    <w:ind w:right="94"/>
                    <w:jc w:val="both"/>
                  </w:pPr>
                </w:p>
                <w:p w14:paraId="5D3E373F" w14:textId="60A73D34" w:rsidR="00F835B8" w:rsidRDefault="00CA39EC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line="276" w:lineRule="auto"/>
                    <w:ind w:right="94"/>
                    <w:jc w:val="both"/>
                  </w:pPr>
                  <w:r>
                    <w:t>À l’aide d’un canevas, il rédige u</w:t>
                  </w:r>
                  <w:r>
                    <w:t>n compte rendu de la mise à l’essai dans lequel il propose des modifications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fournit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justifications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d’action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solution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rapport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besoin et les contraintes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établis.</w:t>
                  </w:r>
                </w:p>
                <w:p w14:paraId="5D3E3740" w14:textId="77777777" w:rsidR="00F835B8" w:rsidRDefault="00CA39EC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line="273" w:lineRule="auto"/>
                    <w:ind w:right="100" w:hanging="171"/>
                    <w:jc w:val="both"/>
                  </w:pPr>
                  <w:r>
                    <w:t>L’adulte, à l’aide de schémas, de concepts, de lois, de th</w:t>
                  </w:r>
                  <w:r>
                    <w:t xml:space="preserve">éories ou de modèles, justifie l’utilisation </w:t>
                  </w:r>
                  <w:r>
                    <w:rPr>
                      <w:spacing w:val="-2"/>
                    </w:rPr>
                    <w:t xml:space="preserve">des </w:t>
                  </w:r>
                  <w:r>
                    <w:t xml:space="preserve">matériaux et le choix des composants électriques et mécaniques ou propose </w:t>
                  </w:r>
                  <w:r>
                    <w:rPr>
                      <w:spacing w:val="-2"/>
                    </w:rPr>
                    <w:t>des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améliorations.</w:t>
                  </w:r>
                </w:p>
                <w:p w14:paraId="5D3E3741" w14:textId="77777777" w:rsidR="00F835B8" w:rsidRDefault="00CA39EC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before="4" w:line="276" w:lineRule="auto"/>
                    <w:ind w:right="98" w:hanging="171"/>
                    <w:jc w:val="both"/>
                  </w:pPr>
                  <w:r>
                    <w:t>L’adulte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distingue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substances,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mélanges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propriétés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associés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matériaux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usage ou fait ressortir l’utilité de transformer l’énergie électrique en d’autres formes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d’énergie.</w:t>
                  </w:r>
                </w:p>
              </w:txbxContent>
            </v:textbox>
            <w10:anchorlock/>
          </v:shape>
        </w:pict>
      </w:r>
    </w:p>
    <w:p w14:paraId="4B77FD6C" w14:textId="5542028F" w:rsidR="00D57703" w:rsidRPr="00D57703" w:rsidRDefault="00D57703" w:rsidP="00D57703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B76781" w:rsidRPr="00B76781" w14:paraId="5EC7AB85" w14:textId="77777777" w:rsidTr="00CA39EC">
        <w:trPr>
          <w:jc w:val="center"/>
        </w:trPr>
        <w:tc>
          <w:tcPr>
            <w:tcW w:w="9498" w:type="dxa"/>
          </w:tcPr>
          <w:p w14:paraId="5CB5B0A3" w14:textId="77777777" w:rsidR="00B76781" w:rsidRPr="00B76781" w:rsidRDefault="00B76781" w:rsidP="00B76781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41465361" w14:textId="77777777" w:rsidR="00B76781" w:rsidRPr="00B76781" w:rsidRDefault="00B76781" w:rsidP="00B76781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 xml:space="preserve"> </w:t>
            </w:r>
          </w:p>
          <w:p w14:paraId="41F974DF" w14:textId="77777777" w:rsidR="00B76781" w:rsidRPr="00B76781" w:rsidRDefault="00B76781" w:rsidP="00B76781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 xml:space="preserve"> </w:t>
            </w:r>
          </w:p>
          <w:p w14:paraId="1A05778A" w14:textId="77777777" w:rsidR="00B76781" w:rsidRPr="00B76781" w:rsidRDefault="00B76781" w:rsidP="00B76781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B76781" w:rsidRPr="00B76781" w14:paraId="08B083D0" w14:textId="77777777" w:rsidTr="00CA39EC">
        <w:trPr>
          <w:jc w:val="center"/>
        </w:trPr>
        <w:tc>
          <w:tcPr>
            <w:tcW w:w="9498" w:type="dxa"/>
          </w:tcPr>
          <w:p w14:paraId="2D0BE49C" w14:textId="77777777" w:rsidR="00B76781" w:rsidRPr="00B76781" w:rsidRDefault="00B76781" w:rsidP="00B76781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B76781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B76781">
              <w:rPr>
                <w:rFonts w:cs="Times New Roman"/>
                <w:lang w:eastAsia="en-US" w:bidi="ar-SA"/>
              </w:rPr>
              <w:t> :</w:t>
            </w:r>
          </w:p>
          <w:p w14:paraId="3C4DFF9A" w14:textId="77777777" w:rsidR="00B76781" w:rsidRPr="00B76781" w:rsidRDefault="00B76781" w:rsidP="00B76781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 xml:space="preserve"> </w:t>
            </w:r>
          </w:p>
          <w:p w14:paraId="17538300" w14:textId="77777777" w:rsidR="00B76781" w:rsidRPr="00B76781" w:rsidRDefault="00B76781" w:rsidP="00B76781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76781">
              <w:rPr>
                <w:rFonts w:cs="Times New Roman"/>
                <w:lang w:eastAsia="en-US" w:bidi="ar-SA"/>
              </w:rPr>
              <w:t xml:space="preserve"> </w:t>
            </w:r>
          </w:p>
          <w:p w14:paraId="79D5587C" w14:textId="77777777" w:rsidR="00B76781" w:rsidRPr="00B76781" w:rsidRDefault="00B76781" w:rsidP="00B76781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6068F81F" w14:textId="3603A4BD" w:rsidR="00D57703" w:rsidRPr="00D57703" w:rsidRDefault="00D57703" w:rsidP="00D57703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CA39EC" w14:paraId="4DE49266" w14:textId="77777777" w:rsidTr="00CA39EC">
        <w:trPr>
          <w:jc w:val="center"/>
        </w:trPr>
        <w:tc>
          <w:tcPr>
            <w:tcW w:w="9498" w:type="dxa"/>
          </w:tcPr>
          <w:p w14:paraId="1E048622" w14:textId="77777777" w:rsidR="00CA39EC" w:rsidRDefault="00CA39EC" w:rsidP="009C51C8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2E9A957A" w14:textId="77777777" w:rsidR="00CA39EC" w:rsidRDefault="00CA39EC" w:rsidP="009C51C8"/>
          <w:p w14:paraId="7B653BF7" w14:textId="77777777" w:rsidR="00CA39EC" w:rsidRDefault="00CA39EC" w:rsidP="009C51C8">
            <w:r>
              <w:t>NOM DE L’ENSEIGNANT-E :    ________________________________________________________</w:t>
            </w:r>
          </w:p>
          <w:p w14:paraId="75BA59FB" w14:textId="77777777" w:rsidR="00CA39EC" w:rsidRDefault="00CA39EC" w:rsidP="009C51C8"/>
          <w:p w14:paraId="091AD7B7" w14:textId="77777777" w:rsidR="00CA39EC" w:rsidRDefault="00CA39EC" w:rsidP="009C51C8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65D23FC0" w14:textId="77777777" w:rsidR="00CA39EC" w:rsidRDefault="00CA39EC" w:rsidP="009C51C8"/>
        </w:tc>
      </w:tr>
      <w:bookmarkEnd w:id="0"/>
    </w:tbl>
    <w:p w14:paraId="6F4CD56C" w14:textId="3D838097" w:rsidR="00D57703" w:rsidRPr="00D57703" w:rsidRDefault="00D57703" w:rsidP="00D57703">
      <w:pPr>
        <w:tabs>
          <w:tab w:val="left" w:pos="1268"/>
        </w:tabs>
      </w:pPr>
    </w:p>
    <w:sectPr w:rsidR="00D57703" w:rsidRPr="00D57703">
      <w:headerReference w:type="default" r:id="rId8"/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E373F" w14:textId="77777777" w:rsidR="00000000" w:rsidRDefault="00CA39EC">
      <w:r>
        <w:separator/>
      </w:r>
    </w:p>
  </w:endnote>
  <w:endnote w:type="continuationSeparator" w:id="0">
    <w:p w14:paraId="5D3E3741" w14:textId="77777777" w:rsidR="00000000" w:rsidRDefault="00C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E373B" w14:textId="77777777" w:rsidR="00000000" w:rsidRDefault="00CA39EC">
      <w:r>
        <w:separator/>
      </w:r>
    </w:p>
  </w:footnote>
  <w:footnote w:type="continuationSeparator" w:id="0">
    <w:p w14:paraId="5D3E373D" w14:textId="77777777" w:rsidR="00000000" w:rsidRDefault="00CA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373A" w14:textId="2CF03A58" w:rsidR="00F835B8" w:rsidRDefault="00F835B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1629"/>
    <w:multiLevelType w:val="hybridMultilevel"/>
    <w:tmpl w:val="B4501398"/>
    <w:lvl w:ilvl="0" w:tplc="04F8ED32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493CF382">
      <w:numFmt w:val="bullet"/>
      <w:lvlText w:val="•"/>
      <w:lvlJc w:val="left"/>
      <w:pPr>
        <w:ind w:left="2004" w:hanging="286"/>
      </w:pPr>
      <w:rPr>
        <w:rFonts w:hint="default"/>
        <w:lang w:val="fr-CA" w:eastAsia="fr-CA" w:bidi="fr-CA"/>
      </w:rPr>
    </w:lvl>
    <w:lvl w:ilvl="2" w:tplc="6E82F6E8">
      <w:numFmt w:val="bullet"/>
      <w:lvlText w:val="•"/>
      <w:lvlJc w:val="left"/>
      <w:pPr>
        <w:ind w:left="2868" w:hanging="286"/>
      </w:pPr>
      <w:rPr>
        <w:rFonts w:hint="default"/>
        <w:lang w:val="fr-CA" w:eastAsia="fr-CA" w:bidi="fr-CA"/>
      </w:rPr>
    </w:lvl>
    <w:lvl w:ilvl="3" w:tplc="E3C6CB3E">
      <w:numFmt w:val="bullet"/>
      <w:lvlText w:val="•"/>
      <w:lvlJc w:val="left"/>
      <w:pPr>
        <w:ind w:left="3732" w:hanging="286"/>
      </w:pPr>
      <w:rPr>
        <w:rFonts w:hint="default"/>
        <w:lang w:val="fr-CA" w:eastAsia="fr-CA" w:bidi="fr-CA"/>
      </w:rPr>
    </w:lvl>
    <w:lvl w:ilvl="4" w:tplc="AFAE3D80">
      <w:numFmt w:val="bullet"/>
      <w:lvlText w:val="•"/>
      <w:lvlJc w:val="left"/>
      <w:pPr>
        <w:ind w:left="4596" w:hanging="286"/>
      </w:pPr>
      <w:rPr>
        <w:rFonts w:hint="default"/>
        <w:lang w:val="fr-CA" w:eastAsia="fr-CA" w:bidi="fr-CA"/>
      </w:rPr>
    </w:lvl>
    <w:lvl w:ilvl="5" w:tplc="B218C83A">
      <w:numFmt w:val="bullet"/>
      <w:lvlText w:val="•"/>
      <w:lvlJc w:val="left"/>
      <w:pPr>
        <w:ind w:left="5460" w:hanging="286"/>
      </w:pPr>
      <w:rPr>
        <w:rFonts w:hint="default"/>
        <w:lang w:val="fr-CA" w:eastAsia="fr-CA" w:bidi="fr-CA"/>
      </w:rPr>
    </w:lvl>
    <w:lvl w:ilvl="6" w:tplc="FE9666FC">
      <w:numFmt w:val="bullet"/>
      <w:lvlText w:val="•"/>
      <w:lvlJc w:val="left"/>
      <w:pPr>
        <w:ind w:left="6324" w:hanging="286"/>
      </w:pPr>
      <w:rPr>
        <w:rFonts w:hint="default"/>
        <w:lang w:val="fr-CA" w:eastAsia="fr-CA" w:bidi="fr-CA"/>
      </w:rPr>
    </w:lvl>
    <w:lvl w:ilvl="7" w:tplc="610C6A52">
      <w:numFmt w:val="bullet"/>
      <w:lvlText w:val="•"/>
      <w:lvlJc w:val="left"/>
      <w:pPr>
        <w:ind w:left="7188" w:hanging="286"/>
      </w:pPr>
      <w:rPr>
        <w:rFonts w:hint="default"/>
        <w:lang w:val="fr-CA" w:eastAsia="fr-CA" w:bidi="fr-CA"/>
      </w:rPr>
    </w:lvl>
    <w:lvl w:ilvl="8" w:tplc="5512F450">
      <w:numFmt w:val="bullet"/>
      <w:lvlText w:val="•"/>
      <w:lvlJc w:val="left"/>
      <w:pPr>
        <w:ind w:left="8052" w:hanging="286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30B5"/>
    <w:multiLevelType w:val="hybridMultilevel"/>
    <w:tmpl w:val="7E5ADBAA"/>
    <w:lvl w:ilvl="0" w:tplc="879868AA">
      <w:numFmt w:val="bullet"/>
      <w:lvlText w:val="-"/>
      <w:lvlJc w:val="left"/>
      <w:pPr>
        <w:ind w:left="422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B58C2B90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B4D27E06">
      <w:numFmt w:val="bullet"/>
      <w:lvlText w:val="•"/>
      <w:lvlJc w:val="left"/>
      <w:pPr>
        <w:ind w:left="2100" w:hanging="286"/>
      </w:pPr>
      <w:rPr>
        <w:rFonts w:hint="default"/>
        <w:lang w:val="fr-CA" w:eastAsia="fr-CA" w:bidi="fr-CA"/>
      </w:rPr>
    </w:lvl>
    <w:lvl w:ilvl="3" w:tplc="1C925766">
      <w:numFmt w:val="bullet"/>
      <w:lvlText w:val="•"/>
      <w:lvlJc w:val="left"/>
      <w:pPr>
        <w:ind w:left="3060" w:hanging="286"/>
      </w:pPr>
      <w:rPr>
        <w:rFonts w:hint="default"/>
        <w:lang w:val="fr-CA" w:eastAsia="fr-CA" w:bidi="fr-CA"/>
      </w:rPr>
    </w:lvl>
    <w:lvl w:ilvl="4" w:tplc="70EC8944">
      <w:numFmt w:val="bullet"/>
      <w:lvlText w:val="•"/>
      <w:lvlJc w:val="left"/>
      <w:pPr>
        <w:ind w:left="4020" w:hanging="286"/>
      </w:pPr>
      <w:rPr>
        <w:rFonts w:hint="default"/>
        <w:lang w:val="fr-CA" w:eastAsia="fr-CA" w:bidi="fr-CA"/>
      </w:rPr>
    </w:lvl>
    <w:lvl w:ilvl="5" w:tplc="A08E15D4">
      <w:numFmt w:val="bullet"/>
      <w:lvlText w:val="•"/>
      <w:lvlJc w:val="left"/>
      <w:pPr>
        <w:ind w:left="4980" w:hanging="286"/>
      </w:pPr>
      <w:rPr>
        <w:rFonts w:hint="default"/>
        <w:lang w:val="fr-CA" w:eastAsia="fr-CA" w:bidi="fr-CA"/>
      </w:rPr>
    </w:lvl>
    <w:lvl w:ilvl="6" w:tplc="D682CADE">
      <w:numFmt w:val="bullet"/>
      <w:lvlText w:val="•"/>
      <w:lvlJc w:val="left"/>
      <w:pPr>
        <w:ind w:left="5940" w:hanging="286"/>
      </w:pPr>
      <w:rPr>
        <w:rFonts w:hint="default"/>
        <w:lang w:val="fr-CA" w:eastAsia="fr-CA" w:bidi="fr-CA"/>
      </w:rPr>
    </w:lvl>
    <w:lvl w:ilvl="7" w:tplc="43849384">
      <w:numFmt w:val="bullet"/>
      <w:lvlText w:val="•"/>
      <w:lvlJc w:val="left"/>
      <w:pPr>
        <w:ind w:left="6900" w:hanging="286"/>
      </w:pPr>
      <w:rPr>
        <w:rFonts w:hint="default"/>
        <w:lang w:val="fr-CA" w:eastAsia="fr-CA" w:bidi="fr-CA"/>
      </w:rPr>
    </w:lvl>
    <w:lvl w:ilvl="8" w:tplc="AF1C33FE">
      <w:numFmt w:val="bullet"/>
      <w:lvlText w:val="•"/>
      <w:lvlJc w:val="left"/>
      <w:pPr>
        <w:ind w:left="7860" w:hanging="286"/>
      </w:pPr>
      <w:rPr>
        <w:rFonts w:hint="default"/>
        <w:lang w:val="fr-CA" w:eastAsia="fr-CA" w:bidi="fr-CA"/>
      </w:rPr>
    </w:lvl>
  </w:abstractNum>
  <w:abstractNum w:abstractNumId="3" w15:restartNumberingAfterBreak="0">
    <w:nsid w:val="36D37559"/>
    <w:multiLevelType w:val="hybridMultilevel"/>
    <w:tmpl w:val="69401344"/>
    <w:lvl w:ilvl="0" w:tplc="963ACDEA">
      <w:numFmt w:val="bullet"/>
      <w:lvlText w:val="-"/>
      <w:lvlJc w:val="left"/>
      <w:pPr>
        <w:ind w:left="276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058AD284">
      <w:numFmt w:val="bullet"/>
      <w:lvlText w:val="•"/>
      <w:lvlJc w:val="left"/>
      <w:pPr>
        <w:ind w:left="1203" w:hanging="219"/>
      </w:pPr>
      <w:rPr>
        <w:rFonts w:hint="default"/>
        <w:lang w:val="fr-CA" w:eastAsia="fr-CA" w:bidi="fr-CA"/>
      </w:rPr>
    </w:lvl>
    <w:lvl w:ilvl="2" w:tplc="B41E97B0">
      <w:numFmt w:val="bullet"/>
      <w:lvlText w:val="•"/>
      <w:lvlJc w:val="left"/>
      <w:pPr>
        <w:ind w:left="2127" w:hanging="219"/>
      </w:pPr>
      <w:rPr>
        <w:rFonts w:hint="default"/>
        <w:lang w:val="fr-CA" w:eastAsia="fr-CA" w:bidi="fr-CA"/>
      </w:rPr>
    </w:lvl>
    <w:lvl w:ilvl="3" w:tplc="BE901D6C">
      <w:numFmt w:val="bullet"/>
      <w:lvlText w:val="•"/>
      <w:lvlJc w:val="left"/>
      <w:pPr>
        <w:ind w:left="3050" w:hanging="219"/>
      </w:pPr>
      <w:rPr>
        <w:rFonts w:hint="default"/>
        <w:lang w:val="fr-CA" w:eastAsia="fr-CA" w:bidi="fr-CA"/>
      </w:rPr>
    </w:lvl>
    <w:lvl w:ilvl="4" w:tplc="2DEE6D12">
      <w:numFmt w:val="bullet"/>
      <w:lvlText w:val="•"/>
      <w:lvlJc w:val="left"/>
      <w:pPr>
        <w:ind w:left="3974" w:hanging="219"/>
      </w:pPr>
      <w:rPr>
        <w:rFonts w:hint="default"/>
        <w:lang w:val="fr-CA" w:eastAsia="fr-CA" w:bidi="fr-CA"/>
      </w:rPr>
    </w:lvl>
    <w:lvl w:ilvl="5" w:tplc="AFD64AF6">
      <w:numFmt w:val="bullet"/>
      <w:lvlText w:val="•"/>
      <w:lvlJc w:val="left"/>
      <w:pPr>
        <w:ind w:left="4897" w:hanging="219"/>
      </w:pPr>
      <w:rPr>
        <w:rFonts w:hint="default"/>
        <w:lang w:val="fr-CA" w:eastAsia="fr-CA" w:bidi="fr-CA"/>
      </w:rPr>
    </w:lvl>
    <w:lvl w:ilvl="6" w:tplc="315616DA">
      <w:numFmt w:val="bullet"/>
      <w:lvlText w:val="•"/>
      <w:lvlJc w:val="left"/>
      <w:pPr>
        <w:ind w:left="5821" w:hanging="219"/>
      </w:pPr>
      <w:rPr>
        <w:rFonts w:hint="default"/>
        <w:lang w:val="fr-CA" w:eastAsia="fr-CA" w:bidi="fr-CA"/>
      </w:rPr>
    </w:lvl>
    <w:lvl w:ilvl="7" w:tplc="035094C8">
      <w:numFmt w:val="bullet"/>
      <w:lvlText w:val="•"/>
      <w:lvlJc w:val="left"/>
      <w:pPr>
        <w:ind w:left="6744" w:hanging="219"/>
      </w:pPr>
      <w:rPr>
        <w:rFonts w:hint="default"/>
        <w:lang w:val="fr-CA" w:eastAsia="fr-CA" w:bidi="fr-CA"/>
      </w:rPr>
    </w:lvl>
    <w:lvl w:ilvl="8" w:tplc="46D48524">
      <w:numFmt w:val="bullet"/>
      <w:lvlText w:val="•"/>
      <w:lvlJc w:val="left"/>
      <w:pPr>
        <w:ind w:left="7668" w:hanging="219"/>
      </w:pPr>
      <w:rPr>
        <w:rFonts w:hint="default"/>
        <w:lang w:val="fr-CA" w:eastAsia="fr-CA" w:bidi="fr-CA"/>
      </w:rPr>
    </w:lvl>
  </w:abstractNum>
  <w:abstractNum w:abstractNumId="4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B8"/>
    <w:rsid w:val="005F0A06"/>
    <w:rsid w:val="006A148C"/>
    <w:rsid w:val="00B76781"/>
    <w:rsid w:val="00CA39EC"/>
    <w:rsid w:val="00D15E37"/>
    <w:rsid w:val="00D57703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D3E3713"/>
  <w15:docId w15:val="{BD175510-9361-4B99-B7AD-FC13B94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3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0A0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F0A06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5F0A0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A06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B76781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Secrétariat</cp:lastModifiedBy>
  <cp:revision>7</cp:revision>
  <dcterms:created xsi:type="dcterms:W3CDTF">2021-01-18T22:02:00Z</dcterms:created>
  <dcterms:modified xsi:type="dcterms:W3CDTF">2021-01-29T20:24:00Z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